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B203" w14:textId="77777777" w:rsidR="00041166" w:rsidRDefault="00041166" w:rsidP="00041166">
      <w:pPr>
        <w:jc w:val="center"/>
        <w:rPr>
          <w:rFonts w:ascii="Garamond" w:hAnsi="Garamond"/>
          <w:b/>
          <w:bCs/>
          <w:lang w:val="en-US"/>
        </w:rPr>
      </w:pPr>
      <w:r w:rsidRPr="00DF0C38">
        <w:rPr>
          <w:rFonts w:ascii="Garamond" w:hAnsi="Garamond"/>
          <w:b/>
          <w:bCs/>
          <w:lang w:val="en-US"/>
        </w:rPr>
        <w:t>ALTERED STATES AND LITERATURE 2024</w:t>
      </w:r>
    </w:p>
    <w:p w14:paraId="13BBEA58" w14:textId="77777777" w:rsidR="00041166" w:rsidRPr="00DF0C38" w:rsidRDefault="00041166" w:rsidP="00041166">
      <w:pPr>
        <w:jc w:val="center"/>
        <w:rPr>
          <w:rFonts w:ascii="Garamond" w:hAnsi="Garamond"/>
          <w:lang w:val="en-US"/>
        </w:rPr>
      </w:pPr>
      <w:r w:rsidRPr="00DF0C38">
        <w:rPr>
          <w:rFonts w:ascii="Garamond" w:hAnsi="Garamond"/>
          <w:lang w:val="en-US"/>
        </w:rPr>
        <w:t>CUSO Doctoral Workshop</w:t>
      </w:r>
    </w:p>
    <w:p w14:paraId="2B19EFDC" w14:textId="77777777" w:rsidR="00041166" w:rsidRPr="00DF0C38" w:rsidRDefault="00041166" w:rsidP="00041166">
      <w:pPr>
        <w:jc w:val="center"/>
        <w:rPr>
          <w:rFonts w:ascii="Garamond" w:hAnsi="Garamond"/>
          <w:b/>
          <w:bCs/>
          <w:i/>
          <w:iCs/>
          <w:u w:val="single"/>
          <w:lang w:val="en-US"/>
        </w:rPr>
      </w:pPr>
      <w:r w:rsidRPr="00DF0C38">
        <w:rPr>
          <w:rFonts w:ascii="Garamond" w:hAnsi="Garamond"/>
          <w:b/>
          <w:bCs/>
          <w:u w:val="single"/>
          <w:lang w:val="en-US"/>
        </w:rPr>
        <w:t xml:space="preserve">‘Half sleep, half waking’ : Hypnagogia in </w:t>
      </w:r>
      <w:r w:rsidRPr="00DF0C38">
        <w:rPr>
          <w:rFonts w:ascii="Garamond" w:hAnsi="Garamond"/>
          <w:b/>
          <w:bCs/>
          <w:i/>
          <w:iCs/>
          <w:u w:val="single"/>
          <w:lang w:val="en-US"/>
        </w:rPr>
        <w:t>A Midsummer Night’s Dream</w:t>
      </w:r>
    </w:p>
    <w:p w14:paraId="1D13A61D" w14:textId="77777777" w:rsidR="00041166" w:rsidRDefault="00041166" w:rsidP="00041166">
      <w:pPr>
        <w:jc w:val="center"/>
        <w:rPr>
          <w:rFonts w:ascii="Garamond" w:hAnsi="Garamond"/>
          <w:lang w:val="en-US"/>
        </w:rPr>
      </w:pPr>
      <w:r w:rsidRPr="00A605B2">
        <w:rPr>
          <w:rFonts w:ascii="Garamond" w:hAnsi="Garamond"/>
          <w:lang w:val="en-US"/>
        </w:rPr>
        <w:t>Jana Constantin, UniNE</w:t>
      </w:r>
    </w:p>
    <w:p w14:paraId="43C5E9D2" w14:textId="3D222ACF" w:rsidR="00D9253B" w:rsidRPr="00D9253B" w:rsidRDefault="00D9253B" w:rsidP="00041166">
      <w:pPr>
        <w:jc w:val="center"/>
        <w:rPr>
          <w:rFonts w:ascii="Garamond" w:hAnsi="Garamond"/>
          <w:b/>
          <w:bCs/>
          <w:u w:val="single"/>
          <w:lang w:val="en-US"/>
        </w:rPr>
      </w:pPr>
      <w:r w:rsidRPr="00D9253B">
        <w:rPr>
          <w:rFonts w:ascii="Garamond" w:hAnsi="Garamond"/>
          <w:b/>
          <w:bCs/>
          <w:u w:val="single"/>
          <w:lang w:val="en-US"/>
        </w:rPr>
        <w:t>Abstract</w:t>
      </w:r>
    </w:p>
    <w:p w14:paraId="35527FC3" w14:textId="77777777" w:rsidR="00053A13" w:rsidRDefault="00053A13"/>
    <w:p w14:paraId="1D63F204" w14:textId="15E4CBA0" w:rsidR="00041166" w:rsidRPr="00041166" w:rsidRDefault="00D0522F" w:rsidP="00D9253B">
      <w:pPr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As liminal state between sleep and waking, hypnagogia epitomizes an idiosyncratic state of consciousness </w:t>
      </w:r>
      <w:r w:rsidR="00C127D4">
        <w:rPr>
          <w:rFonts w:ascii="Garamond" w:hAnsi="Garamond"/>
          <w:lang w:val="en-US"/>
        </w:rPr>
        <w:t xml:space="preserve">during which hallucinations or quasi-hallucinations are commonly experienced. </w:t>
      </w:r>
      <w:r w:rsidR="00F41F5F">
        <w:rPr>
          <w:rFonts w:ascii="Garamond" w:hAnsi="Garamond"/>
          <w:lang w:val="en-US"/>
        </w:rPr>
        <w:t xml:space="preserve">This paper considers William Shakespeare’s </w:t>
      </w:r>
      <w:r w:rsidR="00F41F5F" w:rsidRPr="00F41F5F">
        <w:rPr>
          <w:rFonts w:ascii="Garamond" w:hAnsi="Garamond"/>
          <w:i/>
          <w:iCs/>
          <w:lang w:val="en-US"/>
        </w:rPr>
        <w:t>A Midsummer Night’s Dream</w:t>
      </w:r>
      <w:r w:rsidR="00F41F5F">
        <w:rPr>
          <w:rFonts w:ascii="Garamond" w:hAnsi="Garamond"/>
          <w:lang w:val="en-US"/>
        </w:rPr>
        <w:t xml:space="preserve">, an early comedy in which several characters are portrayed puzzled by this </w:t>
      </w:r>
      <w:r w:rsidR="00382594">
        <w:rPr>
          <w:rFonts w:ascii="Garamond" w:hAnsi="Garamond"/>
          <w:lang w:val="en-US"/>
        </w:rPr>
        <w:t>intermediate</w:t>
      </w:r>
      <w:r w:rsidR="00F41F5F">
        <w:rPr>
          <w:rFonts w:ascii="Garamond" w:hAnsi="Garamond"/>
          <w:lang w:val="en-US"/>
        </w:rPr>
        <w:t xml:space="preserve"> state of consciousness</w:t>
      </w:r>
      <w:r w:rsidR="00382594">
        <w:rPr>
          <w:rFonts w:ascii="Garamond" w:hAnsi="Garamond"/>
          <w:lang w:val="en-US"/>
        </w:rPr>
        <w:t xml:space="preserve">. </w:t>
      </w:r>
      <w:r w:rsidR="00D9253B">
        <w:rPr>
          <w:rFonts w:ascii="Garamond" w:hAnsi="Garamond"/>
          <w:lang w:val="en-US"/>
        </w:rPr>
        <w:t>I</w:t>
      </w:r>
      <w:r w:rsidR="00F41F5F">
        <w:rPr>
          <w:rFonts w:ascii="Garamond" w:hAnsi="Garamond"/>
          <w:lang w:val="en-US"/>
        </w:rPr>
        <w:t xml:space="preserve"> will argue that </w:t>
      </w:r>
      <w:r w:rsidR="00382594">
        <w:rPr>
          <w:rFonts w:ascii="Garamond" w:hAnsi="Garamond"/>
          <w:lang w:val="en-US"/>
        </w:rPr>
        <w:t xml:space="preserve">hypnagogia infuses the personae’s rhetoric and </w:t>
      </w:r>
      <w:r w:rsidR="00D9253B">
        <w:rPr>
          <w:rFonts w:ascii="Garamond" w:hAnsi="Garamond"/>
          <w:lang w:val="en-US"/>
        </w:rPr>
        <w:t xml:space="preserve">participates in </w:t>
      </w:r>
      <w:r w:rsidR="00F41F5F">
        <w:rPr>
          <w:rFonts w:ascii="Garamond" w:hAnsi="Garamond"/>
          <w:lang w:val="en-US"/>
        </w:rPr>
        <w:t>the general atmosphere of the play</w:t>
      </w:r>
      <w:r w:rsidR="00382594">
        <w:rPr>
          <w:rFonts w:ascii="Garamond" w:hAnsi="Garamond"/>
          <w:lang w:val="en-US"/>
        </w:rPr>
        <w:t>, thus allowing</w:t>
      </w:r>
      <w:r w:rsidR="00D9253B">
        <w:rPr>
          <w:rFonts w:ascii="Garamond" w:hAnsi="Garamond"/>
          <w:lang w:val="en-US"/>
        </w:rPr>
        <w:t xml:space="preserve"> the playwright to reflect on thematic issues such as the blurring of lines between fiction and reality </w:t>
      </w:r>
      <w:r w:rsidR="00382594">
        <w:rPr>
          <w:rFonts w:ascii="Garamond" w:hAnsi="Garamond"/>
          <w:lang w:val="en-US"/>
        </w:rPr>
        <w:t>as much as</w:t>
      </w:r>
      <w:r w:rsidR="00D9253B">
        <w:rPr>
          <w:rFonts w:ascii="Garamond" w:hAnsi="Garamond"/>
          <w:lang w:val="en-US"/>
        </w:rPr>
        <w:t xml:space="preserve"> </w:t>
      </w:r>
      <w:r w:rsidR="00382594">
        <w:rPr>
          <w:rFonts w:ascii="Garamond" w:hAnsi="Garamond"/>
          <w:lang w:val="en-US"/>
        </w:rPr>
        <w:t xml:space="preserve">on </w:t>
      </w:r>
      <w:r w:rsidR="00D9253B">
        <w:rPr>
          <w:rFonts w:ascii="Garamond" w:hAnsi="Garamond"/>
          <w:lang w:val="en-US"/>
        </w:rPr>
        <w:t xml:space="preserve">meta-theatricality. </w:t>
      </w:r>
    </w:p>
    <w:sectPr w:rsidR="00041166" w:rsidRPr="00041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13"/>
    <w:rsid w:val="00041166"/>
    <w:rsid w:val="00053A13"/>
    <w:rsid w:val="00282D10"/>
    <w:rsid w:val="00382594"/>
    <w:rsid w:val="00922D5B"/>
    <w:rsid w:val="00C127D4"/>
    <w:rsid w:val="00D0522F"/>
    <w:rsid w:val="00D12C72"/>
    <w:rsid w:val="00D9253B"/>
    <w:rsid w:val="00F4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5BCDB6"/>
  <w15:chartTrackingRefBased/>
  <w15:docId w15:val="{F7FA01B5-603E-2F4F-82B3-11D89BFC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166"/>
  </w:style>
  <w:style w:type="paragraph" w:styleId="Heading1">
    <w:name w:val="heading 1"/>
    <w:basedOn w:val="Normal"/>
    <w:next w:val="Normal"/>
    <w:link w:val="Heading1Char"/>
    <w:uiPriority w:val="9"/>
    <w:qFormat/>
    <w:rsid w:val="00053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A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A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A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A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A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A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A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A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A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A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A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Jana</dc:creator>
  <cp:keywords/>
  <dc:description/>
  <cp:lastModifiedBy>Agnieszka Soltysik Monnet</cp:lastModifiedBy>
  <cp:revision>2</cp:revision>
  <dcterms:created xsi:type="dcterms:W3CDTF">2024-05-31T17:13:00Z</dcterms:created>
  <dcterms:modified xsi:type="dcterms:W3CDTF">2024-05-31T17:13:00Z</dcterms:modified>
</cp:coreProperties>
</file>